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center"/>
        <w:rPr>
          <w:rFonts w:ascii="方正小标宋简体" w:hAnsi="方正小标宋简体" w:eastAsia="方正小标宋简体" w:cs="方正小标宋简体"/>
          <w:b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36"/>
        </w:rPr>
        <w:t>附件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36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36"/>
          <w:lang w:eastAsia="zh-CN"/>
        </w:rPr>
        <w:t>阿坝州城乡发展集团有限责任公司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36"/>
          <w:lang w:val="en-US" w:eastAsia="zh-CN"/>
        </w:rPr>
        <w:t>招聘岗位表</w:t>
      </w:r>
    </w:p>
    <w:p>
      <w:pPr>
        <w:pStyle w:val="2"/>
      </w:pPr>
    </w:p>
    <w:p>
      <w:pPr>
        <w:pStyle w:val="2"/>
      </w:pPr>
      <w:r>
        <w:object>
          <v:shape id="_x0000_i1026" o:spt="75" type="#_x0000_t75" style="height:560.8pt;width:438.7pt;" o:ole="t" filled="f" o:preferrelative="t" stroked="f" coordsize="21600,21600">
            <v:path/>
            <v:fill on="f" focussize="0,0"/>
            <v:stroke on="f"/>
            <v:imagedata r:id="rId5" o:title=""/>
            <o:lock v:ext="edit" aspectratio="f"/>
            <w10:wrap type="none"/>
            <w10:anchorlock/>
          </v:shape>
          <o:OLEObject Type="Embed" ProgID="Excel.Sheet.12" ShapeID="_x0000_i1026" DrawAspect="Content" ObjectID="_1468075725" r:id="rId4">
            <o:LockedField>false</o:LockedField>
          </o:OLEObject>
        </w:objec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0Mzk4MjFkYTFkNTljM2UxZGNjZGI1MjM3NzI2ODcifQ=="/>
  </w:docVars>
  <w:rsids>
    <w:rsidRoot w:val="00000000"/>
    <w:rsid w:val="155672C1"/>
    <w:rsid w:val="5AD07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widowControl/>
      <w:spacing w:after="120"/>
      <w:jc w:val="left"/>
    </w:pPr>
    <w:rPr>
      <w:rFonts w:ascii="Calibri" w:hAnsi="Calibri"/>
      <w:kern w:val="0"/>
      <w:sz w:val="2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2024-04-18T11:55:10Z</dcterms:created>
  <dc:creator>smile</dc:creator>
  <cp:lastModifiedBy>Smile     .♥</cp:lastModifiedBy>
  <dcterms:modified xsi:type="dcterms:W3CDTF">2024-04-18T11:56:11Z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0DF11E5DABDC407991AE9C24800D3887_12</vt:lpwstr>
  </property>
</Properties>
</file>